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A5" w:rsidRDefault="008409A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  <w:lang w:val="en-US"/>
        </w:rPr>
      </w:pPr>
    </w:p>
    <w:p w:rsidR="008409A5" w:rsidRDefault="00AD5DA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Новые документы в линейке систем по охране труда, промышленно</w:t>
      </w:r>
      <w:r w:rsidR="009372D6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й и</w:t>
      </w:r>
      <w:r w:rsidR="007313FB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 пожарной безопасности за июл</w:t>
      </w:r>
      <w:r w:rsidR="008C0B8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 2025</w:t>
      </w:r>
    </w:p>
    <w:p w:rsidR="008409A5" w:rsidRDefault="008409A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(новые)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840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7313F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58</w:t>
      </w:r>
      <w:r w:rsidR="008C0B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DA2">
        <w:rPr>
          <w:rFonts w:ascii="Times New Roman" w:hAnsi="Times New Roman" w:cs="Times New Roman"/>
          <w:i/>
          <w:sz w:val="28"/>
          <w:szCs w:val="28"/>
        </w:rPr>
        <w:t>документ</w:t>
      </w:r>
      <w:r w:rsidR="009372D6">
        <w:rPr>
          <w:rFonts w:ascii="Times New Roman" w:hAnsi="Times New Roman" w:cs="Times New Roman"/>
          <w:i/>
          <w:sz w:val="28"/>
          <w:szCs w:val="28"/>
        </w:rPr>
        <w:t>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785" cy="18478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&quot;О внесении изменений в Особенности режима рабочего времени и времени отдыха, условии труда ...&quot;&#10;Приказ Минтранса России от 02.07.2025 N 202&#10;Статус: Документ в силу не вступил  (действ. c 01.03.2026)" w:history="1">
        <w:r w:rsidR="007313FB" w:rsidRPr="007313FB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Приказ Минтранса России от 02.07.2025 N 202</w:t>
        </w:r>
      </w:hyperlink>
      <w:r w:rsidR="007313FB" w:rsidRPr="007313FB">
        <w:rPr>
          <w:rFonts w:ascii="Times New Roman" w:hAnsi="Times New Roman" w:cs="Times New Roman"/>
          <w:sz w:val="28"/>
          <w:szCs w:val="28"/>
        </w:rPr>
        <w:t xml:space="preserve"> «О внесении изменений в Особенности режима рабочего времени и времени отдыха, условии труда отдельных категорий работников железнодорожного транспорта общего пользования, работа которых непосредственно связана с движением поездов, утвержденные </w:t>
      </w:r>
      <w:hyperlink r:id="rId10" w:tooltip="&quot;Об утверждении Особенностей режима рабочего времени и времени отдыха ...&quot;&#10;Приказ Минтранса России от 11.10.2021 N 339&#10;Статус: Действующий документ. С ограниченным сроком действия (действ. c 01.09.2022 по 31.08.2028)" w:history="1">
        <w:r w:rsidR="007313FB" w:rsidRPr="007313FB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приказом Министерства транспорта Российской Федерации от 11 октября 2021 г. № 339</w:t>
        </w:r>
      </w:hyperlink>
      <w:r w:rsidR="007313FB" w:rsidRPr="007313FB">
        <w:rPr>
          <w:rFonts w:ascii="Times New Roman" w:hAnsi="Times New Roman" w:cs="Times New Roman"/>
          <w:sz w:val="28"/>
          <w:szCs w:val="28"/>
        </w:rPr>
        <w:t>»</w:t>
      </w:r>
      <w:r w:rsidR="007313FB">
        <w:rPr>
          <w:rFonts w:ascii="Times New Roman" w:hAnsi="Times New Roman" w:cs="Times New Roman"/>
          <w:sz w:val="28"/>
          <w:szCs w:val="28"/>
        </w:rPr>
        <w:t>;</w:t>
      </w:r>
    </w:p>
    <w:p w:rsidR="008409A5" w:rsidRDefault="00AD5DA2">
      <w:pPr>
        <w:pStyle w:val="af2"/>
        <w:spacing w:before="280" w:after="28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>
        <w:rPr>
          <w:sz w:val="28"/>
          <w:szCs w:val="28"/>
        </w:rPr>
        <w:t xml:space="preserve"> </w:t>
      </w:r>
      <w:hyperlink r:id="rId11" w:tooltip="&quot;Об утверждении предельных норм переноски и передвижения тяжестей ...&quot;&#10;Приказ Минтруда России от 10.06.2025 N 369н&#10;Статус: Документ в силу не вступил . С ограниченным сроком действия (действ. c 01.03.2026 по 29.02.2032)" w:history="1">
        <w:r w:rsidR="007313FB" w:rsidRPr="007313FB">
          <w:rPr>
            <w:rStyle w:val="a9"/>
            <w:color w:val="E48B00"/>
            <w:sz w:val="28"/>
            <w:szCs w:val="28"/>
          </w:rPr>
          <w:t>Приказ Минтруда России от 10.06.2025 N 369н</w:t>
        </w:r>
      </w:hyperlink>
      <w:r w:rsidR="007313FB" w:rsidRPr="007313FB">
        <w:rPr>
          <w:sz w:val="28"/>
          <w:szCs w:val="28"/>
        </w:rPr>
        <w:t xml:space="preserve"> «Об утверждении предельных норм переноски и передвижения тяжестей работниками в возрасте до восемнадцати лет»;</w:t>
      </w:r>
    </w:p>
    <w:p w:rsidR="008409A5" w:rsidRDefault="00AD5DA2">
      <w:pPr>
        <w:pStyle w:val="af2"/>
        <w:spacing w:before="280" w:after="28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 w:rsidRPr="009372D6">
        <w:t xml:space="preserve"> </w:t>
      </w:r>
      <w:hyperlink r:id="rId13" w:tooltip="&quot;О внесении изменения в пункт 2 перечня индикаторов риска нарушения обязательных требований при ...&quot;&#10;Приказ Минтруда России от 05.06.2025 N 356н&#10;Статус: Действующий документ (действ. c 14.07.2025)" w:history="1">
        <w:proofErr w:type="gramStart"/>
        <w:r w:rsidR="007313FB" w:rsidRPr="007313FB">
          <w:rPr>
            <w:rStyle w:val="a9"/>
            <w:color w:val="0000AA"/>
            <w:sz w:val="28"/>
            <w:szCs w:val="28"/>
          </w:rPr>
          <w:t>Приказ Минтруда России от 05.06.2025 N 356н</w:t>
        </w:r>
      </w:hyperlink>
      <w:r w:rsidR="007313FB" w:rsidRPr="007313FB">
        <w:rPr>
          <w:sz w:val="28"/>
          <w:szCs w:val="28"/>
        </w:rPr>
        <w:t xml:space="preserve"> «О внесении изменения в пункт 2 перечня индикаторов риска нарушения обязательных требований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утвержденного </w:t>
      </w:r>
      <w:hyperlink r:id="rId14" w:tooltip="&quot;Об утверждении перечня индикаторов риска нарушения обязательных требований при ...&quot;&#10;Приказ Минтруда России от 30.11.2021 N 838н&#10;Статус: Действующая редакция документа (действ. c 14.07.2025)" w:history="1">
        <w:r w:rsidR="007313FB" w:rsidRPr="007313FB">
          <w:rPr>
            <w:rStyle w:val="a9"/>
            <w:color w:val="0000AA"/>
            <w:sz w:val="28"/>
            <w:szCs w:val="28"/>
          </w:rPr>
          <w:t>приказом Министерства труда и социальной защиты Российской Федерации от 30 ноября 2021 г. № 838н</w:t>
        </w:r>
      </w:hyperlink>
      <w:r w:rsidR="007313FB" w:rsidRPr="007313FB">
        <w:rPr>
          <w:sz w:val="28"/>
          <w:szCs w:val="28"/>
        </w:rPr>
        <w:t>».</w:t>
      </w:r>
      <w:proofErr w:type="gramEnd"/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7313F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 291</w:t>
      </w:r>
      <w:r w:rsidR="008C0B88">
        <w:rPr>
          <w:rFonts w:ascii="Times New Roman" w:hAnsi="Times New Roman" w:cs="Times New Roman"/>
          <w:i/>
          <w:sz w:val="28"/>
          <w:szCs w:val="28"/>
        </w:rPr>
        <w:t xml:space="preserve"> документ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785" cy="18478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3FB" w:rsidRPr="007313FB">
        <w:rPr>
          <w:rFonts w:ascii="Times New Roman" w:eastAsia="Times New Roman" w:hAnsi="Times New Roman" w:cs="Times New Roman"/>
          <w:sz w:val="28"/>
          <w:szCs w:val="28"/>
        </w:rPr>
        <w:t xml:space="preserve">Письмо Минтруда России </w:t>
      </w:r>
      <w:hyperlink r:id="rId15" w:tooltip="&quot;О необходимости проведения проверки знания требований охраны труда после стажировки на рабочем месте&quot;&#10;Письмо Минтруда России от 22.08.2024 N 15-2/ООГ-2734&#10;Статус: Действующий документ" w:history="1">
        <w:r w:rsidR="007313FB" w:rsidRPr="007313FB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от 22.08.2024 N 15-2/ООГ-2734</w:t>
        </w:r>
      </w:hyperlink>
      <w:r w:rsidR="007313FB" w:rsidRPr="007313FB">
        <w:rPr>
          <w:rFonts w:ascii="Times New Roman" w:eastAsia="Times New Roman" w:hAnsi="Times New Roman" w:cs="Times New Roman"/>
          <w:sz w:val="28"/>
          <w:szCs w:val="28"/>
        </w:rPr>
        <w:t xml:space="preserve"> «О необходимости </w:t>
      </w:r>
      <w:proofErr w:type="gramStart"/>
      <w:r w:rsidR="007313FB" w:rsidRPr="007313FB">
        <w:rPr>
          <w:rFonts w:ascii="Times New Roman" w:eastAsia="Times New Roman" w:hAnsi="Times New Roman" w:cs="Times New Roman"/>
          <w:sz w:val="28"/>
          <w:szCs w:val="28"/>
        </w:rPr>
        <w:t>проведения проверки знания требований охраны труда</w:t>
      </w:r>
      <w:proofErr w:type="gramEnd"/>
      <w:r w:rsidR="007313FB" w:rsidRPr="007313FB">
        <w:rPr>
          <w:rFonts w:ascii="Times New Roman" w:eastAsia="Times New Roman" w:hAnsi="Times New Roman" w:cs="Times New Roman"/>
          <w:sz w:val="28"/>
          <w:szCs w:val="28"/>
        </w:rPr>
        <w:t xml:space="preserve"> после стажировки на рабочем месте»;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3FB" w:rsidRPr="007313FB">
        <w:rPr>
          <w:rFonts w:ascii="Times New Roman" w:eastAsia="Times New Roman" w:hAnsi="Times New Roman" w:cs="Times New Roman"/>
          <w:sz w:val="28"/>
          <w:szCs w:val="28"/>
        </w:rPr>
        <w:t xml:space="preserve">Письмо Минтруда России </w:t>
      </w:r>
      <w:hyperlink r:id="rId16" w:tooltip="&quot;О периодичности проведения инструктажа по охране труда на рабочем месте&quot;&#10;Письмо Минтруда России от 04.10.2024 N 15-2/ООГ-3120&#10;Статус: Действующий документ" w:history="1">
        <w:r w:rsidR="007313FB" w:rsidRPr="007313FB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от 04.10.2024 N 15-2/ООГ-3120</w:t>
        </w:r>
      </w:hyperlink>
      <w:r w:rsidR="007313FB" w:rsidRPr="007313FB">
        <w:rPr>
          <w:rFonts w:ascii="Times New Roman" w:eastAsia="Times New Roman" w:hAnsi="Times New Roman" w:cs="Times New Roman"/>
          <w:sz w:val="28"/>
          <w:szCs w:val="28"/>
        </w:rPr>
        <w:t xml:space="preserve"> «О периодичности проведения инструктажа по охране труда на рабочем месте»;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Pr="008C0B88" w:rsidRDefault="007313FB" w:rsidP="008C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;visibility:visible;mso-wrap-style:square">
            <v:imagedata r:id="rId17" o:title=""/>
          </v:shape>
        </w:pict>
      </w:r>
      <w:r w:rsidR="00F55640">
        <w:rPr>
          <w:rFonts w:ascii="Times New Roman" w:hAnsi="Times New Roman" w:cs="Times New Roman"/>
          <w:sz w:val="28"/>
          <w:szCs w:val="28"/>
        </w:rPr>
        <w:t xml:space="preserve"> </w:t>
      </w:r>
      <w:r w:rsidRPr="007313FB">
        <w:rPr>
          <w:rFonts w:ascii="Times New Roman" w:hAnsi="Times New Roman" w:cs="Times New Roman"/>
          <w:sz w:val="28"/>
          <w:szCs w:val="28"/>
        </w:rPr>
        <w:t xml:space="preserve">Письмо Минтруда России </w:t>
      </w:r>
      <w:hyperlink r:id="rId18" w:tooltip="&quot;Об отнесении условий труда к классу (подклассу) условий труда при воздействии химического фактора&quot;&#10;Письмо Минтруда России от 31.10.2024 N 15-1/ООГ-3363&#10;Статус: Действующий документ" w:history="1">
        <w:r w:rsidRPr="007313FB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31.10.2024 N 15-1/ООГ-3363</w:t>
        </w:r>
      </w:hyperlink>
      <w:r w:rsidRPr="007313FB">
        <w:rPr>
          <w:rFonts w:ascii="Times New Roman" w:hAnsi="Times New Roman" w:cs="Times New Roman"/>
          <w:sz w:val="28"/>
          <w:szCs w:val="28"/>
        </w:rPr>
        <w:t xml:space="preserve"> «Об отнесении условий труда к классу (подклассу) условий труда при воздействии химического фактора».</w:t>
      </w:r>
    </w:p>
    <w:p w:rsidR="00F55640" w:rsidRDefault="00F55640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Образцы и формы документов в области охрана труда</w:t>
      </w:r>
    </w:p>
    <w:p w:rsidR="008409A5" w:rsidRDefault="008409A5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8"/>
          <w:szCs w:val="28"/>
        </w:rPr>
      </w:pPr>
    </w:p>
    <w:p w:rsidR="008409A5" w:rsidRDefault="007313FB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54</w:t>
      </w:r>
      <w:r w:rsidR="009372D6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 w:rsidR="008C0B88">
        <w:rPr>
          <w:rFonts w:ascii="Times New Roman" w:hAnsi="Times New Roman" w:cs="Times New Roman"/>
          <w:i/>
          <w:sz w:val="28"/>
          <w:szCs w:val="28"/>
        </w:rPr>
        <w:t>ы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C0B88" w:rsidRDefault="008C0B88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7313FB" w:rsidRPr="007313FB" w:rsidRDefault="008C0B88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7313FB" w:rsidRPr="007313FB">
        <w:rPr>
          <w:rFonts w:ascii="Times New Roman" w:hAnsi="Times New Roman" w:cs="Times New Roman"/>
          <w:sz w:val="28"/>
          <w:szCs w:val="28"/>
        </w:rPr>
        <w:t>Приказ о расследовании обстоятельств и причин возникновения у работника профессионального заболевания</w:t>
      </w:r>
      <w:r w:rsidR="007313FB">
        <w:rPr>
          <w:rFonts w:ascii="Times New Roman" w:hAnsi="Times New Roman" w:cs="Times New Roman"/>
          <w:sz w:val="28"/>
          <w:szCs w:val="28"/>
        </w:rPr>
        <w:t>.</w:t>
      </w:r>
    </w:p>
    <w:p w:rsidR="007313FB" w:rsidRPr="007313FB" w:rsidRDefault="007313FB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3FB">
        <w:rPr>
          <w:rFonts w:ascii="Times New Roman" w:hAnsi="Times New Roman" w:cs="Times New Roman"/>
          <w:sz w:val="28"/>
          <w:szCs w:val="28"/>
        </w:rPr>
        <w:t>- Инструкция по охране труда при передвижении и выполнении работ на территории строительной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3FB" w:rsidRPr="007313FB" w:rsidRDefault="007313FB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3FB">
        <w:rPr>
          <w:rFonts w:ascii="Times New Roman" w:hAnsi="Times New Roman" w:cs="Times New Roman"/>
          <w:sz w:val="28"/>
          <w:szCs w:val="28"/>
        </w:rPr>
        <w:t>- Инструкция по охране труда для слесаря-сантехника при обслуживании индивидуального теплового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3FB" w:rsidRPr="007313FB" w:rsidRDefault="007313FB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3FB">
        <w:rPr>
          <w:rFonts w:ascii="Times New Roman" w:hAnsi="Times New Roman" w:cs="Times New Roman"/>
          <w:sz w:val="28"/>
          <w:szCs w:val="28"/>
        </w:rPr>
        <w:t>- Инструкция по охране труда для обходчика тепловых сетей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3FB" w:rsidRPr="007313FB" w:rsidRDefault="007313FB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3FB">
        <w:rPr>
          <w:rFonts w:ascii="Times New Roman" w:hAnsi="Times New Roman" w:cs="Times New Roman"/>
          <w:sz w:val="28"/>
          <w:szCs w:val="28"/>
        </w:rPr>
        <w:t>- Инструкция по охране труда для рабочего цеха переработки древесины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3FB" w:rsidRPr="007313FB" w:rsidRDefault="007313FB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3FB">
        <w:rPr>
          <w:rFonts w:ascii="Times New Roman" w:hAnsi="Times New Roman" w:cs="Times New Roman"/>
          <w:sz w:val="28"/>
          <w:szCs w:val="28"/>
        </w:rPr>
        <w:t>- Инструкция по охране труда при выполнении работ на высоте с использованием грузоподъемных кранов, машин, механизмов и устройств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3FB" w:rsidRPr="007313FB" w:rsidRDefault="007313FB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3FB">
        <w:rPr>
          <w:rFonts w:ascii="Times New Roman" w:hAnsi="Times New Roman" w:cs="Times New Roman"/>
          <w:sz w:val="28"/>
          <w:szCs w:val="28"/>
        </w:rPr>
        <w:t xml:space="preserve">- Программа проведения инструктажа по охране труда на рабочем месте для слесаря по ремонту оборудования котельных и </w:t>
      </w:r>
      <w:proofErr w:type="spellStart"/>
      <w:r w:rsidRPr="007313FB">
        <w:rPr>
          <w:rFonts w:ascii="Times New Roman" w:hAnsi="Times New Roman" w:cs="Times New Roman"/>
          <w:sz w:val="28"/>
          <w:szCs w:val="28"/>
        </w:rPr>
        <w:t>пылеприготовительных</w:t>
      </w:r>
      <w:proofErr w:type="spellEnd"/>
      <w:r w:rsidRPr="007313FB">
        <w:rPr>
          <w:rFonts w:ascii="Times New Roman" w:hAnsi="Times New Roman" w:cs="Times New Roman"/>
          <w:sz w:val="28"/>
          <w:szCs w:val="28"/>
        </w:rPr>
        <w:t xml:space="preserve"> цехов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3FB" w:rsidRPr="007313FB" w:rsidRDefault="007313FB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3FB">
        <w:rPr>
          <w:rFonts w:ascii="Times New Roman" w:hAnsi="Times New Roman" w:cs="Times New Roman"/>
          <w:sz w:val="28"/>
          <w:szCs w:val="28"/>
        </w:rPr>
        <w:t>- Программа стажировки на рабочем месте для мастера погрузочно-разгрузочных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3FB" w:rsidRPr="007313FB" w:rsidRDefault="007313FB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3FB">
        <w:rPr>
          <w:rFonts w:ascii="Times New Roman" w:hAnsi="Times New Roman" w:cs="Times New Roman"/>
          <w:sz w:val="28"/>
          <w:szCs w:val="28"/>
        </w:rPr>
        <w:t>- Технологическая карта на монтаж и демонтаж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B88" w:rsidRDefault="007313FB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3FB">
        <w:rPr>
          <w:rFonts w:ascii="Times New Roman" w:hAnsi="Times New Roman" w:cs="Times New Roman"/>
          <w:sz w:val="28"/>
          <w:szCs w:val="28"/>
        </w:rPr>
        <w:t>- Технологическая карта по работам по техническому обслуживанию электроустановок свыше 1000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8409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(новые)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7313F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83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3FB" w:rsidRDefault="007313FB" w:rsidP="007313FB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  <w:r w:rsidRPr="00706655">
        <w:pict>
          <v:shape id="_x0000_i1051" type="#_x0000_t75" style="width:13.4pt;height:13.4pt;visibility:visible;mso-wrap-style:square" o:bullet="t">
            <v:imagedata r:id="rId19" o:title=""/>
          </v:shape>
        </w:pict>
      </w:r>
      <w:r w:rsidR="00AD5DA2" w:rsidRPr="009372D6">
        <w:rPr>
          <w:rFonts w:ascii="Times New Roman" w:eastAsiaTheme="minorEastAsia" w:hAnsi="Times New Roman" w:cs="Times New Roman"/>
        </w:rPr>
        <w:t xml:space="preserve"> </w:t>
      </w:r>
      <w:hyperlink r:id="rId20" w:tooltip="&quot;Об утверждении Положения о порядке подачи (направления) документов по делам об ...&quot;&#10;Постановление Правительства РФ от 30.06.2025 N 980&#10;Статус: Действующий документ (действ. c 01.07.2025)" w:history="1">
        <w:proofErr w:type="gramStart"/>
        <w:r w:rsidRPr="007313FB">
          <w:rPr>
            <w:rStyle w:val="a9"/>
            <w:rFonts w:ascii="Times New Roman" w:eastAsiaTheme="minorEastAsia" w:hAnsi="Times New Roman" w:cs="Times New Roman"/>
            <w:color w:val="0000AA"/>
          </w:rPr>
          <w:t>Постановление Правительства РФ от 30.06.2025 № 980</w:t>
        </w:r>
      </w:hyperlink>
      <w:r w:rsidRPr="007313FB">
        <w:rPr>
          <w:rFonts w:ascii="Times New Roman" w:eastAsiaTheme="minorEastAsia" w:hAnsi="Times New Roman" w:cs="Times New Roman"/>
        </w:rPr>
        <w:t xml:space="preserve"> «Об утверждении Положения о порядке подачи (направления) документов по делам об административных правонарушениях в электронном виде и требованиях к их формату, типового положения о порядке подачи (направления) документов по делам об административных правонарушениях в электронном виде посредством регионального портала государственных и муниципальных услуг, а также о рекомендациях к формату таких документов».</w:t>
      </w:r>
      <w:proofErr w:type="gramEnd"/>
    </w:p>
    <w:p w:rsidR="007313FB" w:rsidRPr="007313FB" w:rsidRDefault="007313FB" w:rsidP="007313FB">
      <w:pPr>
        <w:pStyle w:val="ac"/>
      </w:pPr>
    </w:p>
    <w:p w:rsidR="00F55640" w:rsidRPr="007313FB" w:rsidRDefault="002E469D" w:rsidP="007313F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lastRenderedPageBreak/>
        <w:pict>
          <v:shape id="_x0000_i1054" type="#_x0000_t75" style="width:14.25pt;height:14.25pt;visibility:visible;mso-wrap-style:square" o:bullet="t">
            <v:imagedata r:id="rId19" o:title=""/>
          </v:shape>
        </w:pict>
      </w:r>
      <w:r w:rsidR="00AD5DA2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&quot;О внесении изменений в Федеральные нормы и правила в области ...&quot;&#10;Приказ Ростехнадзора от 16.06.2025 N 198&#10;Статус: Документ в силу не вступил . С ограниченным сроком действия (действ. c 01.09.2025 по 31.12.2026)" w:history="1">
        <w:r w:rsidR="007313FB" w:rsidRPr="007313FB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 xml:space="preserve">Приказ </w:t>
        </w:r>
        <w:proofErr w:type="spellStart"/>
        <w:r w:rsidR="007313FB" w:rsidRPr="007313FB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Ростехнадзора</w:t>
        </w:r>
        <w:proofErr w:type="spellEnd"/>
        <w:r w:rsidR="007313FB" w:rsidRPr="007313FB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 xml:space="preserve"> от 16.06.2025 № 198</w:t>
        </w:r>
      </w:hyperlink>
      <w:r w:rsidR="007313FB" w:rsidRPr="007313FB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Федеральные нормы и правила в области промышленной безопасности «Правила безопасности при переработке, обогащении и брикетировании углей», утвержденные </w:t>
      </w:r>
      <w:hyperlink r:id="rId22" w:tooltip="&quot;Об утверждении Федеральных норм и правил в области промышленной ...&quot;&#10;Приказ Ростехнадзора от 28.10.2020 N 428&#10;Федеральные нормы и правила в области ...&#10;Статус: Действующий документ. С ограниченным сроком действия (действ. c 01.01.2021 по 31.12.2026" w:history="1">
        <w:r w:rsidR="007313FB" w:rsidRPr="007313FB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приказом Федеральной службы по экологическому, технологическому и атомному надзору от 28 октября 2020 г. № 428</w:t>
        </w:r>
      </w:hyperlink>
      <w:r w:rsidR="007313FB" w:rsidRPr="007313FB">
        <w:rPr>
          <w:rFonts w:ascii="Times New Roman" w:hAnsi="Times New Roman" w:cs="Times New Roman"/>
          <w:sz w:val="28"/>
          <w:szCs w:val="28"/>
        </w:rPr>
        <w:t>».</w:t>
      </w:r>
    </w:p>
    <w:p w:rsidR="007313FB" w:rsidRPr="007313FB" w:rsidRDefault="007313FB" w:rsidP="007313FB">
      <w:pPr>
        <w:pStyle w:val="ac"/>
      </w:pPr>
    </w:p>
    <w:p w:rsidR="008409A5" w:rsidRDefault="002E469D" w:rsidP="00F55640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  <w:r>
        <w:pict>
          <v:shape id="_x0000_i1027" type="#_x0000_t75" style="width:14.25pt;height:14.25pt;visibility:visible;mso-wrap-style:square" o:bullet="t">
            <v:imagedata r:id="rId19" o:title=""/>
          </v:shape>
        </w:pict>
      </w:r>
      <w:r w:rsidR="00F55640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&quot;Об утверждении федеральных норм и правил в области безопасности ...&quot;&#10;Приказ Минтранса России от 05.06.2025 N 180&#10;Федеральные нормы и правила ...&#10;Статус: Документ в силу не вступил . С ограниченным сроком действия (действ. c 01.03.2026 по 29.02.2032" w:history="1">
        <w:r w:rsidR="007313FB" w:rsidRPr="007313FB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Приказ Минтранса России от 05.06.2025 № 180</w:t>
        </w:r>
      </w:hyperlink>
      <w:r w:rsidR="007313FB" w:rsidRPr="007313FB">
        <w:rPr>
          <w:rFonts w:ascii="Times New Roman" w:hAnsi="Times New Roman" w:cs="Times New Roman"/>
          <w:sz w:val="28"/>
          <w:szCs w:val="28"/>
        </w:rPr>
        <w:t xml:space="preserve"> «Об утверждении федеральных норм и правил в области безопасности гидротехнических сооружений «Требования к экспертам в области безопасности судоходных гидротехнических сооружений»».</w:t>
      </w:r>
    </w:p>
    <w:p w:rsidR="00E62E7D" w:rsidRDefault="00E62E7D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E62E7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раздел </w:t>
      </w:r>
      <w:r w:rsidR="007313FB">
        <w:rPr>
          <w:rFonts w:ascii="Times New Roman" w:hAnsi="Times New Roman" w:cs="Times New Roman"/>
          <w:i/>
          <w:sz w:val="28"/>
          <w:szCs w:val="28"/>
        </w:rPr>
        <w:t>добавлено 128</w:t>
      </w:r>
      <w:r w:rsidR="005F135F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2E46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pict>
          <v:shape id="_x0000_i1031" type="#_x0000_t75" style="width:14.25pt;height:14.25pt;visibility:visible;mso-wrap-style:square" o:bullet="t">
            <v:imagedata r:id="rId24" o:title=""/>
          </v:shape>
        </w:pict>
      </w:r>
      <w:r w:rsidR="00AD5DA2">
        <w:rPr>
          <w:rFonts w:ascii="Times New Roman" w:hAnsi="Times New Roman" w:cs="Times New Roman"/>
          <w:sz w:val="28"/>
          <w:szCs w:val="28"/>
        </w:rPr>
        <w:t xml:space="preserve"> </w:t>
      </w:r>
      <w:r w:rsidR="00E62E7D" w:rsidRPr="00E62E7D">
        <w:t xml:space="preserve"> </w:t>
      </w:r>
      <w:hyperlink r:id="rId25" w:tooltip="&quot;Об утверждении Федеральных норм и правил в области промышленной ...&quot;&#10;Приказ Ростехнадзора от 28.10.2020 N 428&#10;Федеральные нормы и правила в области ...&#10;Статус: Действующий документ. С ограниченным сроком действия (действ. c 01.01.2021 по 31.12.2026" w:history="1">
        <w:r w:rsidR="007313FB" w:rsidRPr="007313FB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Приказ </w:t>
        </w:r>
        <w:proofErr w:type="spellStart"/>
        <w:r w:rsidR="007313FB" w:rsidRPr="007313FB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Ростехнадзора</w:t>
        </w:r>
        <w:proofErr w:type="spellEnd"/>
        <w:r w:rsidR="007313FB" w:rsidRPr="007313FB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от 28.10.2020 № 428</w:t>
        </w:r>
      </w:hyperlink>
      <w:r w:rsidR="007313FB" w:rsidRPr="007313FB">
        <w:rPr>
          <w:rFonts w:ascii="Times New Roman" w:hAnsi="Times New Roman" w:cs="Times New Roman"/>
          <w:sz w:val="28"/>
          <w:szCs w:val="28"/>
        </w:rPr>
        <w:t xml:space="preserve"> «Об утверждении Федеральных норм и правил в области промышленной безопасности «Правила безопасности при переработке, обогащении и брикетировании углей»».</w:t>
      </w:r>
    </w:p>
    <w:p w:rsidR="008409A5" w:rsidRDefault="00840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промышленной безопасности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</w:t>
      </w:r>
      <w:r w:rsidR="007313FB">
        <w:rPr>
          <w:rFonts w:ascii="Times New Roman" w:hAnsi="Times New Roman" w:cs="Times New Roman"/>
          <w:i/>
          <w:sz w:val="28"/>
          <w:szCs w:val="28"/>
        </w:rPr>
        <w:t xml:space="preserve"> добавлено 8</w:t>
      </w:r>
      <w:r w:rsidR="005F135F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3FB" w:rsidRPr="007313FB" w:rsidRDefault="005F135F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- </w:t>
      </w:r>
      <w:r w:rsidR="007313FB" w:rsidRPr="007313FB">
        <w:rPr>
          <w:rFonts w:ascii="Times New Roman" w:hAnsi="Times New Roman" w:cs="Times New Roman"/>
          <w:sz w:val="28"/>
          <w:szCs w:val="28"/>
        </w:rPr>
        <w:t>План мероприятий по локализации и ликвидации последствий аварий при эксплуатации взрывопожароопасных ОПО хранения и переработки растительного сырья</w:t>
      </w:r>
      <w:r w:rsidR="007313FB">
        <w:rPr>
          <w:rFonts w:ascii="Times New Roman" w:hAnsi="Times New Roman" w:cs="Times New Roman"/>
          <w:sz w:val="28"/>
          <w:szCs w:val="28"/>
        </w:rPr>
        <w:t>.</w:t>
      </w:r>
    </w:p>
    <w:p w:rsidR="007313FB" w:rsidRPr="007313FB" w:rsidRDefault="007313FB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3FB">
        <w:rPr>
          <w:rFonts w:ascii="Times New Roman" w:hAnsi="Times New Roman" w:cs="Times New Roman"/>
          <w:sz w:val="28"/>
          <w:szCs w:val="28"/>
        </w:rPr>
        <w:t xml:space="preserve">Производственная инструкция для операторов, обслуживающих </w:t>
      </w:r>
      <w:proofErr w:type="spellStart"/>
      <w:r w:rsidRPr="007313FB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7313FB">
        <w:rPr>
          <w:rFonts w:ascii="Times New Roman" w:hAnsi="Times New Roman" w:cs="Times New Roman"/>
          <w:sz w:val="28"/>
          <w:szCs w:val="28"/>
        </w:rPr>
        <w:t xml:space="preserve"> установки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3FB" w:rsidRPr="007313FB" w:rsidRDefault="007313FB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3FB">
        <w:rPr>
          <w:rFonts w:ascii="Times New Roman" w:hAnsi="Times New Roman" w:cs="Times New Roman"/>
          <w:sz w:val="28"/>
          <w:szCs w:val="28"/>
        </w:rPr>
        <w:t>Производственная инструкция для работника по проверке приборов безопасности подъемных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5F" w:rsidRDefault="007313FB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3FB">
        <w:rPr>
          <w:rFonts w:ascii="Times New Roman" w:hAnsi="Times New Roman" w:cs="Times New Roman"/>
          <w:sz w:val="28"/>
          <w:szCs w:val="28"/>
        </w:rPr>
        <w:t>Ходатайство о заключении соглашения о надлежащем устранении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E7D" w:rsidRDefault="00E62E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3FB" w:rsidRDefault="00731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Нормативные документы по пожарной безопасности (новые)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7313F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77</w:t>
      </w:r>
      <w:r w:rsidR="005F135F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0"/>
            <wp:docPr id="1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tooltip="&quot;Об утверждении технического регламента о безопасности объектов внутреннего водного транспорта&quot;&#10;Постановление Правительства РФ от 17.06.2025 N 903&#10;Статус: Действующий документ (действ. c 20.06.2025)" w:history="1">
        <w:r w:rsidR="007313FB" w:rsidRPr="007313FB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Постановление Правительства РФ от 17.06.2025 N 903</w:t>
        </w:r>
      </w:hyperlink>
      <w:r w:rsidR="007313FB" w:rsidRPr="007313FB">
        <w:rPr>
          <w:rFonts w:ascii="Times New Roman" w:hAnsi="Times New Roman" w:cs="Times New Roman"/>
          <w:sz w:val="28"/>
          <w:szCs w:val="28"/>
        </w:rPr>
        <w:t xml:space="preserve"> «Об утверждении технического регламента о безопасности объектов внутреннего водного транспорта»</w:t>
      </w:r>
      <w:r w:rsidR="007313FB">
        <w:rPr>
          <w:rFonts w:ascii="Times New Roman" w:hAnsi="Times New Roman" w:cs="Times New Roman"/>
          <w:sz w:val="28"/>
          <w:szCs w:val="28"/>
        </w:rPr>
        <w:t>:</w:t>
      </w:r>
    </w:p>
    <w:p w:rsidR="00AD5DA2" w:rsidRPr="00E62E7D" w:rsidRDefault="002E469D">
      <w:pPr>
        <w:pStyle w:val="af2"/>
        <w:spacing w:before="280" w:after="280"/>
        <w:rPr>
          <w:sz w:val="28"/>
          <w:szCs w:val="28"/>
        </w:rPr>
      </w:pPr>
      <w:r>
        <w:pict>
          <v:shape id="_x0000_i1032" type="#_x0000_t75" style="width:14.25pt;height:14.25pt;visibility:visible;mso-wrap-style:square" o:bullet="t">
            <v:imagedata r:id="rId19" o:title=""/>
          </v:shape>
        </w:pict>
      </w:r>
      <w:r w:rsidR="00AD5DA2">
        <w:t xml:space="preserve"> </w:t>
      </w:r>
      <w:r w:rsidR="007313FB" w:rsidRPr="007313FB">
        <w:t xml:space="preserve"> </w:t>
      </w:r>
      <w:hyperlink r:id="rId27" w:tooltip="&quot;ГОСТ Р 22.3.02-2025 Безопасность в чрезвычайных ситуациях. Лечебно-эвакуационное ...&quot;&#10;(утв. приказом Росстандарта от 30.06.2025 N 642-ст)&#10;Применяется с 01.12.2025. Заменяет ГОСТ Р ...&#10;Статус: Документ в силу не вступил  (действ. c 01.12.2025)" w:history="1">
        <w:r w:rsidR="007313FB" w:rsidRPr="007313FB">
          <w:rPr>
            <w:rStyle w:val="a9"/>
            <w:color w:val="E48B00"/>
            <w:sz w:val="28"/>
            <w:szCs w:val="28"/>
          </w:rPr>
          <w:t xml:space="preserve">ГОСТ </w:t>
        </w:r>
        <w:proofErr w:type="gramStart"/>
        <w:r w:rsidR="007313FB" w:rsidRPr="007313FB">
          <w:rPr>
            <w:rStyle w:val="a9"/>
            <w:color w:val="E48B00"/>
            <w:sz w:val="28"/>
            <w:szCs w:val="28"/>
          </w:rPr>
          <w:t>Р</w:t>
        </w:r>
        <w:proofErr w:type="gramEnd"/>
        <w:r w:rsidR="007313FB" w:rsidRPr="007313FB">
          <w:rPr>
            <w:rStyle w:val="a9"/>
            <w:color w:val="E48B00"/>
            <w:sz w:val="28"/>
            <w:szCs w:val="28"/>
          </w:rPr>
          <w:t xml:space="preserve"> 22.3.02-2025</w:t>
        </w:r>
      </w:hyperlink>
      <w:r w:rsidR="007313FB" w:rsidRPr="007313FB">
        <w:rPr>
          <w:sz w:val="28"/>
          <w:szCs w:val="28"/>
        </w:rPr>
        <w:t xml:space="preserve"> Безопасность в чрезвычайных ситуациях. Лечебно-эвакуационное обеспечение населения. Общие требования</w:t>
      </w:r>
      <w:r w:rsidR="007313FB">
        <w:rPr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пожарной безопасности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9A5" w:rsidRDefault="007313F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 140</w:t>
      </w:r>
      <w:r w:rsidR="005F135F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09A5" w:rsidRPr="00AD5DA2" w:rsidRDefault="00AD5DA2" w:rsidP="00AD5DA2">
      <w:pPr>
        <w:pStyle w:val="ab"/>
        <w:keepNext w:val="0"/>
        <w:spacing w:before="0" w:after="0" w:line="240" w:lineRule="auto"/>
        <w:rPr>
          <w:rFonts w:ascii="Times New Roman" w:eastAsiaTheme="minorEastAsia" w:hAnsi="Times New Roman" w:cs="Times New Roman"/>
        </w:rPr>
      </w:pPr>
      <w:r w:rsidRPr="00AD5DA2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267B24E7" wp14:editId="5D43805E">
            <wp:extent cx="182880" cy="182880"/>
            <wp:effectExtent l="0" t="0" r="0" b="0"/>
            <wp:docPr id="2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DA2">
        <w:rPr>
          <w:rFonts w:ascii="Times New Roman" w:eastAsiaTheme="minorEastAsia" w:hAnsi="Times New Roman" w:cs="Times New Roman"/>
        </w:rPr>
        <w:t xml:space="preserve"> </w:t>
      </w:r>
      <w:r w:rsidR="007313FB" w:rsidRPr="007313FB">
        <w:rPr>
          <w:rFonts w:ascii="Times New Roman" w:eastAsiaTheme="minorEastAsia" w:hAnsi="Times New Roman" w:cs="Times New Roman"/>
        </w:rPr>
        <w:t xml:space="preserve">Приказ Минприроды России (Министерства природных ресурсов и экологии РФ) </w:t>
      </w:r>
      <w:hyperlink r:id="rId28" w:tooltip="&quot;Об утверждении классификации природной пожарной опасности лесов&quot;&#10;Приказ Минприроды России (Министерства природных ресурсов и экологии РФ) от 23.01.2025 N 38&#10;Статус: Документ в силу не вступил" w:history="1">
        <w:r w:rsidR="007313FB" w:rsidRPr="002E469D">
          <w:rPr>
            <w:rStyle w:val="a9"/>
            <w:rFonts w:ascii="Times New Roman" w:eastAsiaTheme="minorEastAsia" w:hAnsi="Times New Roman" w:cs="Times New Roman"/>
            <w:color w:val="E48B00"/>
          </w:rPr>
          <w:t>от 23.01.2025 N 38</w:t>
        </w:r>
      </w:hyperlink>
      <w:r w:rsidR="007313FB" w:rsidRPr="007313FB">
        <w:rPr>
          <w:rFonts w:ascii="Times New Roman" w:eastAsiaTheme="minorEastAsia" w:hAnsi="Times New Roman" w:cs="Times New Roman"/>
        </w:rPr>
        <w:t xml:space="preserve"> «Об утверждении классификации природной пожарной опасности лесов»</w:t>
      </w:r>
      <w:r w:rsidR="007313FB">
        <w:rPr>
          <w:rFonts w:ascii="Times New Roman" w:eastAsiaTheme="minorEastAsia" w:hAnsi="Times New Roman" w:cs="Times New Roman"/>
        </w:rPr>
        <w:t>;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3FB" w:rsidRPr="007313FB">
        <w:rPr>
          <w:rFonts w:ascii="Times New Roman" w:hAnsi="Times New Roman" w:cs="Times New Roman"/>
          <w:sz w:val="28"/>
          <w:szCs w:val="28"/>
        </w:rPr>
        <w:t xml:space="preserve">Изменение № 3 к </w:t>
      </w:r>
      <w:hyperlink r:id="rId29" w:tooltip="&quot;СП 1.13130.2020 Системы противопожарной защиты. Эвакуационные пути и ...&quot;&#10;(утв. приказом МЧС России от 19.03.2020 N 194)&#10;Применяется с 19.09.2020 ...&#10;Статус: Действующий документ. Применяется для целей технического регламента (действ. c 19.09.2020)" w:history="1">
        <w:r w:rsidR="007313FB" w:rsidRPr="007313FB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СП 1.13130.2020</w:t>
        </w:r>
      </w:hyperlink>
      <w:r w:rsidR="007313FB" w:rsidRPr="007313FB">
        <w:rPr>
          <w:rFonts w:ascii="Times New Roman" w:hAnsi="Times New Roman" w:cs="Times New Roman"/>
          <w:sz w:val="28"/>
          <w:szCs w:val="28"/>
        </w:rPr>
        <w:t xml:space="preserve"> Системы противопожарной защиты. Эвакуационные пути и выходы</w:t>
      </w:r>
      <w:r w:rsidR="007313FB"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840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пожарной безопасности</w:t>
      </w:r>
    </w:p>
    <w:p w:rsidR="008409A5" w:rsidRDefault="008409A5">
      <w:pPr>
        <w:pStyle w:val="TRADEMARK"/>
        <w:tabs>
          <w:tab w:val="left" w:pos="9639"/>
        </w:tabs>
        <w:ind w:right="282"/>
        <w:contextualSpacing/>
        <w:jc w:val="both"/>
        <w:outlineLvl w:val="0"/>
        <w:rPr>
          <w:sz w:val="28"/>
          <w:szCs w:val="28"/>
        </w:rPr>
      </w:pPr>
    </w:p>
    <w:p w:rsidR="008409A5" w:rsidRDefault="007313FB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10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форм.</w:t>
      </w: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7B2427" w:rsidRDefault="007B2427" w:rsidP="005F135F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</w:p>
    <w:p w:rsidR="007313FB" w:rsidRPr="007313FB" w:rsidRDefault="007B2427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3FB" w:rsidRPr="007313FB">
        <w:rPr>
          <w:rFonts w:ascii="Times New Roman" w:hAnsi="Times New Roman" w:cs="Times New Roman"/>
          <w:sz w:val="28"/>
          <w:szCs w:val="28"/>
        </w:rPr>
        <w:t xml:space="preserve">Приказ об установлении сроков </w:t>
      </w:r>
      <w:proofErr w:type="gramStart"/>
      <w:r w:rsidR="007313FB" w:rsidRPr="007313F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7313FB" w:rsidRPr="007313FB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</w:t>
      </w:r>
      <w:r w:rsidR="007313FB">
        <w:rPr>
          <w:rFonts w:ascii="Times New Roman" w:hAnsi="Times New Roman" w:cs="Times New Roman"/>
          <w:sz w:val="28"/>
          <w:szCs w:val="28"/>
        </w:rPr>
        <w:t>в области пожарной безопасности.</w:t>
      </w:r>
    </w:p>
    <w:p w:rsidR="005F135F" w:rsidRDefault="007313FB" w:rsidP="00731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3FB">
        <w:rPr>
          <w:rFonts w:ascii="Times New Roman" w:hAnsi="Times New Roman" w:cs="Times New Roman"/>
          <w:sz w:val="28"/>
          <w:szCs w:val="28"/>
        </w:rPr>
        <w:t>Инструкция о мерах пожарной безопасности в противорадиационном укрытии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8409A5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</w:p>
    <w:sectPr w:rsidR="008409A5">
      <w:headerReference w:type="default" r:id="rId30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89" w:rsidRDefault="00AD5DA2">
      <w:pPr>
        <w:spacing w:after="0" w:line="240" w:lineRule="auto"/>
      </w:pPr>
      <w:r>
        <w:separator/>
      </w:r>
    </w:p>
  </w:endnote>
  <w:endnote w:type="continuationSeparator" w:id="0">
    <w:p w:rsidR="00BF3589" w:rsidRDefault="00AD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89" w:rsidRDefault="00AD5DA2">
      <w:pPr>
        <w:spacing w:after="0" w:line="240" w:lineRule="auto"/>
      </w:pPr>
      <w:r>
        <w:separator/>
      </w:r>
    </w:p>
  </w:footnote>
  <w:footnote w:type="continuationSeparator" w:id="0">
    <w:p w:rsidR="00BF3589" w:rsidRDefault="00AD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A5" w:rsidRDefault="00AD5DA2">
    <w:pPr>
      <w:pStyle w:val="a4"/>
    </w:pPr>
    <w:r>
      <w:rPr>
        <w:noProof/>
      </w:rPr>
      <w:drawing>
        <wp:anchor distT="0" distB="0" distL="114300" distR="114300" simplePos="0" relativeHeight="27" behindDoc="1" locked="0" layoutInCell="0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0" t="0" r="0" b="0"/>
          <wp:wrapSquare wrapText="bothSides"/>
          <wp:docPr id="24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09A5" w:rsidRDefault="008409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5"/>
    <w:rsid w:val="002E469D"/>
    <w:rsid w:val="003D409E"/>
    <w:rsid w:val="005F135F"/>
    <w:rsid w:val="006924DD"/>
    <w:rsid w:val="007313FB"/>
    <w:rsid w:val="007B2427"/>
    <w:rsid w:val="008409A5"/>
    <w:rsid w:val="008C0B88"/>
    <w:rsid w:val="008D340C"/>
    <w:rsid w:val="009372D6"/>
    <w:rsid w:val="00A4727B"/>
    <w:rsid w:val="00AD5DA2"/>
    <w:rsid w:val="00BF3589"/>
    <w:rsid w:val="00E62E7D"/>
    <w:rsid w:val="00F55640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5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D685C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ED68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qFormat/>
    <w:rsid w:val="0058128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5075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110F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14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5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D685C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ED68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qFormat/>
    <w:rsid w:val="0058128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5075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110F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14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1313293845" TargetMode="External"/><Relationship Id="rId18" Type="http://schemas.openxmlformats.org/officeDocument/2006/relationships/hyperlink" Target="kodeks://link/d?nd=1310026556" TargetMode="External"/><Relationship Id="rId26" Type="http://schemas.openxmlformats.org/officeDocument/2006/relationships/hyperlink" Target="kodeks://link/d?nd=131318098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kodeks://link/d?nd=131343490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yperlink" Target="kodeks://link/d?nd=573140268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1309805413" TargetMode="External"/><Relationship Id="rId20" Type="http://schemas.openxmlformats.org/officeDocument/2006/relationships/hyperlink" Target="kodeks://link/d?nd=1313270355" TargetMode="External"/><Relationship Id="rId29" Type="http://schemas.openxmlformats.org/officeDocument/2006/relationships/hyperlink" Target="kodeks://link/d?nd=5652489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313303729" TargetMode="Externa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1307037184" TargetMode="External"/><Relationship Id="rId23" Type="http://schemas.openxmlformats.org/officeDocument/2006/relationships/hyperlink" Target="kodeks://link/d?nd=1313376676" TargetMode="External"/><Relationship Id="rId28" Type="http://schemas.openxmlformats.org/officeDocument/2006/relationships/hyperlink" Target="kodeks://link/d?nd=1313331115" TargetMode="External"/><Relationship Id="rId10" Type="http://schemas.openxmlformats.org/officeDocument/2006/relationships/hyperlink" Target="kodeks://link/d?nd=726730458" TargetMode="Externa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1313470258" TargetMode="External"/><Relationship Id="rId14" Type="http://schemas.openxmlformats.org/officeDocument/2006/relationships/hyperlink" Target="kodeks://link/d?nd=727694514" TargetMode="External"/><Relationship Id="rId22" Type="http://schemas.openxmlformats.org/officeDocument/2006/relationships/hyperlink" Target="kodeks://link/d?nd=573140268" TargetMode="External"/><Relationship Id="rId27" Type="http://schemas.openxmlformats.org/officeDocument/2006/relationships/hyperlink" Target="kodeks://link/d?nd=1313277328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D81F-EB93-4371-9B18-89EA7F5C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Соколова Маргарита Александровна</cp:lastModifiedBy>
  <cp:revision>4</cp:revision>
  <cp:lastPrinted>2023-01-13T12:39:00Z</cp:lastPrinted>
  <dcterms:created xsi:type="dcterms:W3CDTF">2025-06-27T15:39:00Z</dcterms:created>
  <dcterms:modified xsi:type="dcterms:W3CDTF">2025-08-11T07:50:00Z</dcterms:modified>
  <dc:language>ru-RU</dc:language>
</cp:coreProperties>
</file>